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spacing w:lineRule="auto" w:line="360"/>
        <w:ind w:left="-426" w:firstLine="568"/>
        <w:jc w:val="center"/>
        <w:rPr/>
      </w:pPr>
      <w:r>
        <w:rPr>
          <w:rFonts w:cs="Times New Roman" w:ascii="Times New Roman" w:hAnsi="Times New Roman"/>
          <w:b/>
          <w:sz w:val="28"/>
          <w:szCs w:val="28"/>
          <w:shd w:fill="FFFFFF" w:val="clear"/>
        </w:rPr>
        <w:t>Итоги работы М</w:t>
      </w:r>
      <w:r>
        <w:rPr>
          <w:rFonts w:cs="Times New Roman" w:ascii="Times New Roman" w:hAnsi="Times New Roman"/>
          <w:b/>
          <w:sz w:val="28"/>
          <w:szCs w:val="28"/>
          <w:shd w:fill="FFFFFF" w:val="clear"/>
        </w:rPr>
        <w:t>УК</w:t>
      </w:r>
      <w:r>
        <w:rPr>
          <w:rFonts w:cs="Times New Roman" w:ascii="Times New Roman" w:hAnsi="Times New Roman"/>
          <w:b/>
          <w:sz w:val="28"/>
          <w:szCs w:val="28"/>
          <w:shd w:fill="FFFFFF" w:val="clear"/>
        </w:rPr>
        <w:t xml:space="preserve"> «Социально-Культурный Центр «Маяк» г. Зверево  за 5 лет</w:t>
      </w:r>
    </w:p>
    <w:p>
      <w:pPr>
        <w:pStyle w:val="NoSpacing"/>
        <w:spacing w:lineRule="auto" w:line="360"/>
        <w:ind w:left="-426" w:firstLine="56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bookmarkStart w:id="0" w:name="__DdeLink__139_2584492165"/>
      <w:r>
        <w:rPr>
          <w:rFonts w:cs="Times New Roman" w:ascii="Times New Roman" w:hAnsi="Times New Roman"/>
          <w:sz w:val="28"/>
          <w:szCs w:val="28"/>
          <w:shd w:fill="FFFFFF" w:val="clear"/>
        </w:rPr>
        <w:t>Предыдущие 5 лет для Муниципального учреждения культуры Социально-Культурный Центр «Маяк» города Зверево были насыщены яркими событиями и продуктивными в реализации целей и задач, обозначенных в государственной программе «Развитие культуры и туризма», национальном проекте «Культура».</w:t>
      </w:r>
    </w:p>
    <w:p>
      <w:pPr>
        <w:pStyle w:val="NoSpacing"/>
        <w:spacing w:lineRule="auto" w:line="360"/>
        <w:ind w:left="-426" w:firstLine="568"/>
        <w:jc w:val="both"/>
        <w:rPr>
          <w:rStyle w:val="Style14"/>
          <w:rFonts w:ascii="Times New Roman" w:hAnsi="Times New Roman" w:eastAsia="Calibri" w:eastAsiaTheme="minorHAnsi"/>
          <w:b w:val="false"/>
          <w:b w:val="false"/>
          <w:bCs w:val="false"/>
          <w:color w:val="222222"/>
          <w:kern w:val="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Основная деятельность МУК СКЦ «Маяк»</w:t>
        <w:tab/>
        <w:t>связана с организацией содержательного досуга и культурного общения населения. На сегодняшний день  ведётся работа 56 клубных формирований для детей, молодёжи, людей пожилого возраста, инвалидов по разным направлениям.</w:t>
      </w:r>
      <w:r>
        <w:rPr>
          <w:rStyle w:val="Fontstyle01"/>
          <w:rFonts w:cs="Times New Roman" w:ascii="Times New Roman" w:hAnsi="Times New Roman"/>
        </w:rPr>
        <w:t xml:space="preserve"> С 2017 года активно развивается декоративно-прикладное, изобразительное и театральное искусство. Участники клубных формирований ежегодно участвуют более чем в 20 </w:t>
      </w:r>
      <w:r>
        <w:rPr>
          <w:rStyle w:val="Style14"/>
          <w:rFonts w:eastAsia="Calibri" w:ascii="Times New Roman" w:hAnsi="Times New Roman"/>
          <w:b w:val="false"/>
          <w:sz w:val="28"/>
          <w:szCs w:val="28"/>
        </w:rPr>
        <w:t xml:space="preserve">фестивалях, смотрах, конкурсах разного уровня (Международный конкурс «Содружество» г. Сочи, </w:t>
      </w:r>
      <w:r>
        <w:rPr>
          <w:rFonts w:eastAsia="Calibri" w:cs="Times New Roman" w:ascii="Times New Roman" w:hAnsi="Times New Roman"/>
          <w:color w:val="000000" w:themeColor="text1"/>
          <w:sz w:val="28"/>
          <w:szCs w:val="28"/>
        </w:rPr>
        <w:t>международный  фестиваль - конкурс  хореографического искусства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«В гостях у Терпсихоры» г. Ростов-на-Дону,  Международный фестиваль-конкурс национальных культур и современного творчества "АРТ ГАЛАКТИКА" г. Таганрог и др.</w:t>
      </w:r>
      <w:r>
        <w:rPr>
          <w:rStyle w:val="Style14"/>
          <w:rFonts w:eastAsia="Calibri" w:ascii="Times New Roman" w:hAnsi="Times New Roman"/>
          <w:b w:val="false"/>
          <w:color w:val="000000" w:themeColor="text1"/>
          <w:sz w:val="28"/>
          <w:szCs w:val="28"/>
        </w:rPr>
        <w:t>)</w:t>
      </w:r>
      <w:r>
        <w:rPr>
          <w:rStyle w:val="Fontstyle01"/>
          <w:rFonts w:cs="Times New Roman" w:ascii="Times New Roman" w:hAnsi="Times New Roman"/>
          <w:color w:val="000000" w:themeColor="text1"/>
        </w:rPr>
        <w:t>,</w:t>
      </w:r>
      <w:r>
        <w:rPr>
          <w:rStyle w:val="Fontstyle01"/>
          <w:rFonts w:cs="Times New Roman" w:ascii="Times New Roman" w:hAnsi="Times New Roman"/>
        </w:rPr>
        <w:t xml:space="preserve"> показывая высокие результаты.</w:t>
      </w:r>
      <w:r>
        <w:rPr>
          <w:rStyle w:val="Style14"/>
          <w:rFonts w:eastAsia="Calibri" w:ascii="Times New Roman" w:hAnsi="Times New Roman"/>
          <w:b w:val="false"/>
          <w:sz w:val="28"/>
          <w:szCs w:val="28"/>
        </w:rPr>
        <w:t xml:space="preserve"> </w:t>
      </w:r>
    </w:p>
    <w:p>
      <w:pPr>
        <w:pStyle w:val="NoSpacing"/>
        <w:spacing w:lineRule="auto" w:line="360"/>
        <w:ind w:left="-426" w:firstLine="568"/>
        <w:jc w:val="both"/>
        <w:rPr/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Ежегодно коллектив МУК СКЦ «Маяк», представляя город Зверево, принимает участие в областном сл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ё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те работников культуры. В 2015 году в номинации «Звезда сл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ё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та» и в 2016 в номинации «Светодиодное шествие» город Зверево занял первое место, в 2019 году впервые за несколько лет команда взяла сразу несколько наград: в номинации «Светодиодное шествие» - поч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ё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тное первое место, а в оформлении палаточного городка - призовое второе место.</w:t>
      </w:r>
    </w:p>
    <w:p>
      <w:pPr>
        <w:pStyle w:val="NoSpacing"/>
        <w:spacing w:lineRule="auto" w:line="360"/>
        <w:ind w:left="-426" w:firstLine="56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Став частью Чемпионата Мира по футболу в 2018 году, творческие коллективы МУК СКЦ «Маяк» достойно выступили на одной из концертных площадок города Ростов-на-Дону.</w:t>
      </w:r>
    </w:p>
    <w:p>
      <w:pPr>
        <w:pStyle w:val="NoSpacing"/>
        <w:spacing w:lineRule="auto" w:line="360"/>
        <w:ind w:left="-426" w:firstLine="56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Визитной карточкой МУК СКЦ «Маяк» г. Зверево являются творческие коллективы, имеющие звания «Народный». Так, в 2015 году хореографический коллектив «Визави» (руководитель Варьянова Ю.В.) получил звание «Образцовый», а ансамбль русских народных инструментов «Метелица» (руководитель Карпенко С.А.) подтвердил имеющееся звание «Народный».</w:t>
      </w:r>
    </w:p>
    <w:p>
      <w:pPr>
        <w:pStyle w:val="NoSpacing"/>
        <w:spacing w:lineRule="auto" w:line="360"/>
        <w:ind w:left="-426" w:firstLine="56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В 2017 году на базе СКЦ «Маяк» впервые в городе Зверево начал свою работу кинозал «Маяк». Модернизация кинозала проведена при поддержке Министерства культуры РФ и Фонда Кино. В кинозале установлена необходимая аппаратура для показа кинолент в формате 2D, 3D.</w:t>
      </w:r>
    </w:p>
    <w:p>
      <w:pPr>
        <w:pStyle w:val="NoSpacing"/>
        <w:spacing w:lineRule="auto" w:line="360"/>
        <w:ind w:left="-426" w:firstLine="568"/>
        <w:jc w:val="both"/>
        <w:rPr/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Проведение массовых мероприятий является визитной карточкой Социально-Культурного Центра «Маяк», уровень которых с каждым годом раст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ё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т. Пример тому, грандиозное празднование 200-летия со дня основания и 30-летия со дня образования города Зверево.</w:t>
      </w:r>
    </w:p>
    <w:p>
      <w:pPr>
        <w:pStyle w:val="NoSpacing"/>
        <w:spacing w:lineRule="auto" w:line="360"/>
        <w:ind w:left="-426" w:firstLine="568"/>
        <w:jc w:val="both"/>
        <w:rPr/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Для удовлетворения человеческих потребностей, меняющихся под воздействием развития общества, коллектив МУК СКЦ «Маяк» внедряет инновационные формы проведения культурно-досуговых мероприятий. В 2015 году впервые были организованы и проведены Открытый фестиваль рок музыкантов «Rock Zone», фестиваль автозвука «Битва звука г. Зверево». В 2017 прош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ё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л </w:t>
      </w:r>
      <w:r>
        <w:rPr>
          <w:rFonts w:cs="Times New Roman" w:ascii="Times New Roman" w:hAnsi="Times New Roman"/>
          <w:sz w:val="28"/>
          <w:szCs w:val="28"/>
        </w:rPr>
        <w:t>межрегиональный этнокультурный фестиваль «Дон многонациональный» с  выступлением творческих и национальных самодеятельных, фольклорно-этнографических и семейных национальных коллективов Ростовской области. С 2017 года в честь Дня молод</w:t>
      </w:r>
      <w:r>
        <w:rPr>
          <w:rFonts w:cs="Times New Roman" w:ascii="Times New Roman" w:hAnsi="Times New Roman"/>
          <w:sz w:val="28"/>
          <w:szCs w:val="28"/>
        </w:rPr>
        <w:t>ё</w:t>
      </w:r>
      <w:r>
        <w:rPr>
          <w:rFonts w:cs="Times New Roman" w:ascii="Times New Roman" w:hAnsi="Times New Roman"/>
          <w:sz w:val="28"/>
          <w:szCs w:val="28"/>
        </w:rPr>
        <w:t>жи проходит полюбившийся фестиваль красок «</w:t>
      </w:r>
      <w:r>
        <w:rPr>
          <w:rFonts w:cs="Times New Roman" w:ascii="Times New Roman" w:hAnsi="Times New Roman"/>
          <w:sz w:val="28"/>
          <w:szCs w:val="28"/>
          <w:lang w:val="en-US"/>
        </w:rPr>
        <w:t>Holy</w:t>
      </w:r>
      <w:r>
        <w:rPr>
          <w:rFonts w:cs="Times New Roman" w:ascii="Times New Roman" w:hAnsi="Times New Roman"/>
          <w:sz w:val="28"/>
          <w:szCs w:val="28"/>
        </w:rPr>
        <w:t>». В 2019 году впервые прош</w:t>
      </w:r>
      <w:r>
        <w:rPr>
          <w:rFonts w:cs="Times New Roman" w:ascii="Times New Roman" w:hAnsi="Times New Roman"/>
          <w:sz w:val="28"/>
          <w:szCs w:val="28"/>
        </w:rPr>
        <w:t>ё</w:t>
      </w:r>
      <w:r>
        <w:rPr>
          <w:rFonts w:cs="Times New Roman" w:ascii="Times New Roman" w:hAnsi="Times New Roman"/>
          <w:sz w:val="28"/>
          <w:szCs w:val="28"/>
        </w:rPr>
        <w:t>л фольклорно-гастрономический фестиваль «Донские традиции».</w:t>
      </w:r>
      <w:r>
        <w:rPr>
          <w:rFonts w:eastAsia="Calibri"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NoSpacing"/>
        <w:spacing w:lineRule="auto" w:line="360"/>
        <w:ind w:left="-426" w:firstLine="568"/>
        <w:jc w:val="both"/>
        <w:rPr/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Приоритетным направлением деятельности МУК СКЦ «Маяк» является проведение конкурсов и фестивалей. За 5 лет количество </w:t>
      </w:r>
      <w:r>
        <w:rPr>
          <w:rFonts w:cs="Times New Roman" w:ascii="Times New Roman" w:hAnsi="Times New Roman"/>
          <w:iCs/>
          <w:sz w:val="28"/>
          <w:szCs w:val="28"/>
        </w:rPr>
        <w:t>организованных</w:t>
      </w:r>
      <w:r>
        <w:rPr>
          <w:rFonts w:eastAsia="Calibri" w:cs="Times New Roman" w:ascii="Times New Roman" w:hAnsi="Times New Roman"/>
          <w:iCs/>
          <w:sz w:val="28"/>
          <w:szCs w:val="28"/>
        </w:rPr>
        <w:t xml:space="preserve"> и провед</w:t>
      </w:r>
      <w:r>
        <w:rPr>
          <w:rFonts w:eastAsia="Calibri" w:cs="Times New Roman" w:ascii="Times New Roman" w:hAnsi="Times New Roman"/>
          <w:iCs/>
          <w:sz w:val="28"/>
          <w:szCs w:val="28"/>
        </w:rPr>
        <w:t>ё</w:t>
      </w:r>
      <w:r>
        <w:rPr>
          <w:rFonts w:eastAsia="Calibri" w:cs="Times New Roman" w:ascii="Times New Roman" w:hAnsi="Times New Roman"/>
          <w:iCs/>
          <w:sz w:val="28"/>
          <w:szCs w:val="28"/>
        </w:rPr>
        <w:t>н</w:t>
      </w:r>
      <w:r>
        <w:rPr>
          <w:rFonts w:cs="Times New Roman" w:ascii="Times New Roman" w:hAnsi="Times New Roman"/>
          <w:iCs/>
          <w:sz w:val="28"/>
          <w:szCs w:val="28"/>
        </w:rPr>
        <w:t>ных конкурсов и фестивалей увеличилось на 52 %.</w:t>
      </w:r>
    </w:p>
    <w:p>
      <w:pPr>
        <w:pStyle w:val="NoSpacing"/>
        <w:spacing w:lineRule="auto" w:line="360"/>
        <w:ind w:left="-426" w:firstLine="568"/>
        <w:jc w:val="both"/>
        <w:rPr/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В 2017 году ежегодный конкурс детско-юношеского творчества «Весенняя фантазия» при поддержке Культурного Фонда «Музыкальный квартал» (г. Москва) приобр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ё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л статус «Всероссийский». Ежегодно Конкурс набирает все большую популярность и да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ё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т возможность укрепить связи с организациями культуры других городов Ростовской области и России, поддержать талантливых детей и молод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ё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жь. Так, в 2019 году в нем приняли участие более 20 муниципальных образований и более 2500 конкурсантов.</w:t>
      </w:r>
    </w:p>
    <w:p>
      <w:pPr>
        <w:pStyle w:val="NoSpacing"/>
        <w:spacing w:lineRule="auto" w:line="360"/>
        <w:ind w:left="-426" w:firstLine="568"/>
        <w:jc w:val="both"/>
        <w:rPr/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В 2018 году впервые на базе СКЦ «Маяк» прош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ё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л Международный конкурс исполнительского мастерства «Вдохновение» (г. Санкт-Петербург), а в 2019 году прош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ё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л Всероссийский межрегиональный фестиваль «Душа баяна» (г. Москва).</w:t>
      </w:r>
    </w:p>
    <w:p>
      <w:pPr>
        <w:pStyle w:val="NoSpacing"/>
        <w:spacing w:lineRule="auto" w:line="360"/>
        <w:ind w:left="-426" w:firstLine="568"/>
        <w:jc w:val="both"/>
        <w:rPr/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В целях поддержки и поощрения мастеров присуждается Ежегодная разовая выплата Губернатора Ростовской области. В 2019 году е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ё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размер увеличен с 3 до 10 тыс. рублей. За последние пять лет выплаты получили 8 мастеров народной культуры города Зверево – участники любительского объединения «Мастерская чудес» МУК СКЦ «Маяк».</w:t>
      </w:r>
    </w:p>
    <w:p>
      <w:pPr>
        <w:pStyle w:val="NoSpacing"/>
        <w:spacing w:lineRule="auto" w:line="360"/>
        <w:ind w:left="-426" w:firstLine="56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Успех каждого учреждения культуры во многом зависит от профессионализма его работников. Благодаря национальному проекту «Культура» в 2019 году 7 специалистов получили возможность повысить свою квалификацию на базе Центра непрерывного образования и повышения квалификации творческих и управленческих кадров.</w:t>
      </w:r>
    </w:p>
    <w:p>
      <w:pPr>
        <w:pStyle w:val="NoSpacing"/>
        <w:spacing w:lineRule="auto" w:line="360"/>
        <w:ind w:left="-426" w:firstLine="568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 программе «Обеспечение развития и укрепления материально-технической базы домов культуры в насел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ё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нных пунктах с числом жителей до 50 тысяч человек» для установки механики и одежды сцены в 2019 году были выделены денежные средства в сумме 773900,00 руб. (федеральный бюджет – 656,8 тыс. рублей; областной бюджет – 98,1 тыс. рублей; софин. местного бюджета – 19,0 тыс. рублей). На сумме 185,9 тыс. рублей в конце года были приобретены недостающие элементы одежды сцены концертного зала МУК СКЦ «Маяк», а именно, кулисы и падуги.</w:t>
      </w:r>
    </w:p>
    <w:p>
      <w:pPr>
        <w:pStyle w:val="NoSpacing"/>
        <w:spacing w:lineRule="auto" w:line="360"/>
        <w:ind w:left="-426" w:firstLine="568"/>
        <w:jc w:val="both"/>
        <w:rPr/>
      </w:pPr>
      <w:bookmarkStart w:id="1" w:name="_GoBack"/>
      <w:bookmarkEnd w:id="1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Работа по благоустройству, ремонту мемориальных объектов осуществляется ежегодно на постоянной основе. </w:t>
      </w:r>
      <w:r>
        <w:rPr>
          <w:rFonts w:ascii="Times New Roman" w:hAnsi="Times New Roman"/>
          <w:spacing w:val="-6"/>
          <w:sz w:val="28"/>
          <w:szCs w:val="28"/>
        </w:rPr>
        <w:t>В рамках осуществления реализации проекта соглашения между Министерством обороны Российской Федерации и Ростовской областью в целях реализации ФЦП «Увековечение памяти погибших при защите Отечества на 2019 – 2024 годы» (далее – ФЦП) выделены средства федерального и областного бюджетов на 2020 год для проведения восстановительных работ воинского захоронения на Мемориальный ансамбль «Во</w:t>
      </w:r>
      <w:r>
        <w:rPr>
          <w:rFonts w:ascii="Times New Roman" w:hAnsi="Times New Roman"/>
          <w:spacing w:val="-6"/>
          <w:sz w:val="28"/>
          <w:szCs w:val="28"/>
        </w:rPr>
        <w:t>и</w:t>
      </w:r>
      <w:r>
        <w:rPr>
          <w:rFonts w:ascii="Times New Roman" w:hAnsi="Times New Roman"/>
          <w:spacing w:val="-6"/>
          <w:sz w:val="28"/>
          <w:szCs w:val="28"/>
        </w:rPr>
        <w:t>нам-освободителям города Зверево», расположенного по адресу: Ростовская область, г. Зверево, ул. Докукина 13-г" на сумму 614,1 тыс.руб. из них:</w:t>
      </w:r>
    </w:p>
    <w:p>
      <w:pPr>
        <w:pStyle w:val="Normal"/>
        <w:spacing w:lineRule="auto" w:line="360" w:before="0" w:after="0"/>
        <w:ind w:left="-426" w:firstLine="56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Федеральный бюджет 521,1 тыс.руб.;</w:t>
      </w:r>
    </w:p>
    <w:p>
      <w:pPr>
        <w:pStyle w:val="Normal"/>
        <w:spacing w:lineRule="auto" w:line="360" w:before="0" w:after="0"/>
        <w:ind w:left="-426" w:firstLine="56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Областной бюджет 77,9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тыс.руб;</w:t>
      </w:r>
    </w:p>
    <w:p>
      <w:pPr>
        <w:pStyle w:val="Normal"/>
        <w:spacing w:lineRule="auto" w:line="360" w:before="0" w:after="0"/>
        <w:ind w:left="-426" w:firstLine="56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Местный бюджет 15,1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тыс.руб.</w:t>
      </w:r>
    </w:p>
    <w:p>
      <w:pPr>
        <w:pStyle w:val="Normal"/>
        <w:spacing w:lineRule="auto" w:line="360" w:before="0" w:after="0"/>
        <w:ind w:left="-426" w:firstLine="568"/>
        <w:jc w:val="both"/>
        <w:rPr>
          <w:rFonts w:ascii="Times New Roman" w:hAnsi="Times New Roman"/>
          <w:sz w:val="28"/>
          <w:szCs w:val="28"/>
        </w:rPr>
      </w:pPr>
      <w:bookmarkStart w:id="2" w:name="__DdeLink__139_2584492165"/>
      <w:r>
        <w:rPr>
          <w:rFonts w:ascii="Times New Roman" w:hAnsi="Times New Roman"/>
          <w:sz w:val="28"/>
          <w:szCs w:val="28"/>
        </w:rPr>
        <w:t>Планируемые сроки завершения работ 1 мая 2020 год.</w:t>
      </w:r>
      <w:bookmarkEnd w:id="2"/>
    </w:p>
    <w:p>
      <w:pPr>
        <w:pStyle w:val="NoSpacing"/>
        <w:spacing w:lineRule="auto" w:line="360"/>
        <w:ind w:left="-426" w:firstLine="568"/>
        <w:jc w:val="both"/>
        <w:rPr/>
      </w:pPr>
      <w:r>
        <w:rPr/>
      </w:r>
    </w:p>
    <w:sectPr>
      <w:type w:val="nextPage"/>
      <w:pgSz w:w="11906" w:h="16838"/>
      <w:pgMar w:left="1701" w:right="850" w:header="0" w:top="709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NewRomanPSMT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969d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01" w:customStyle="1">
    <w:name w:val="fontstyle01"/>
    <w:qFormat/>
    <w:rsid w:val="00c67f4a"/>
    <w:rPr>
      <w:rFonts w:ascii="TimesNewRomanPSMT" w:hAnsi="TimesNewRomanPSMT"/>
      <w:b w:val="false"/>
      <w:bCs w:val="false"/>
      <w:i w:val="false"/>
      <w:iCs w:val="false"/>
      <w:color w:val="000000"/>
      <w:sz w:val="28"/>
      <w:szCs w:val="28"/>
    </w:rPr>
  </w:style>
  <w:style w:type="character" w:styleId="Style14" w:customStyle="1">
    <w:name w:val="Название Знак"/>
    <w:basedOn w:val="DefaultParagraphFont"/>
    <w:link w:val="a3"/>
    <w:uiPriority w:val="10"/>
    <w:qFormat/>
    <w:rsid w:val="005538c4"/>
    <w:rPr>
      <w:rFonts w:ascii="Cambria" w:hAnsi="Cambria" w:eastAsia="Times New Roman" w:cs="Times New Roman"/>
      <w:b/>
      <w:bCs/>
      <w:kern w:val="2"/>
      <w:sz w:val="32"/>
      <w:szCs w:val="32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0">
    <w:name w:val="Title"/>
    <w:basedOn w:val="Normal"/>
    <w:next w:val="Normal"/>
    <w:link w:val="a4"/>
    <w:uiPriority w:val="10"/>
    <w:qFormat/>
    <w:rsid w:val="005538c4"/>
    <w:pPr>
      <w:spacing w:lineRule="auto" w:line="276" w:before="240" w:after="60"/>
      <w:jc w:val="center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paragraph" w:styleId="NoSpacing">
    <w:name w:val="No Spacing"/>
    <w:uiPriority w:val="1"/>
    <w:qFormat/>
    <w:rsid w:val="00d11dd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Application>LibreOffice/6.2.7.1$Linux_X86_64 LibreOffice_project/20$Build-1</Application>
  <Pages>3</Pages>
  <Words>780</Words>
  <Characters>5307</Characters>
  <CharactersWithSpaces>6081</CharactersWithSpaces>
  <Paragraphs>20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2020-03-24T10:41:00Z</dcterms:created>
  <dc:creator>Пользователь Windows</dc:creator>
  <dc:description/>
  <dc:language>ru-RU</dc:language>
  <cp:lastModifiedBy/>
  <dcterms:modified xsi:type="dcterms:W3CDTF">2020-04-02T12:27:52Z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