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EC" w:rsidRPr="00090CB5" w:rsidRDefault="00FA7DEC" w:rsidP="00716C0C">
      <w:pPr>
        <w:shd w:val="clear" w:color="auto" w:fill="FFFFFF"/>
        <w:tabs>
          <w:tab w:val="left" w:pos="142"/>
        </w:tabs>
        <w:ind w:right="19"/>
        <w:jc w:val="right"/>
        <w:rPr>
          <w:color w:val="000000"/>
        </w:rPr>
      </w:pPr>
      <w:bookmarkStart w:id="0" w:name="_GoBack"/>
      <w:bookmarkEnd w:id="0"/>
      <w:r>
        <w:rPr>
          <w:color w:val="000000"/>
        </w:rPr>
        <w:t>Приложение №</w:t>
      </w:r>
      <w:r w:rsidR="008A0B5E">
        <w:rPr>
          <w:color w:val="000000"/>
        </w:rPr>
        <w:t>91</w:t>
      </w:r>
    </w:p>
    <w:p w:rsidR="00FA7DEC" w:rsidRPr="00090CB5" w:rsidRDefault="00FA7DEC" w:rsidP="00FA7DEC">
      <w:pPr>
        <w:shd w:val="clear" w:color="auto" w:fill="FFFFFF"/>
        <w:ind w:right="19"/>
        <w:jc w:val="right"/>
        <w:rPr>
          <w:color w:val="000000"/>
        </w:rPr>
      </w:pPr>
      <w:r w:rsidRPr="00090CB5">
        <w:rPr>
          <w:color w:val="000000"/>
        </w:rPr>
        <w:t>к протоколу заседания Правления</w:t>
      </w:r>
    </w:p>
    <w:p w:rsidR="00FA7DEC" w:rsidRPr="00090CB5" w:rsidRDefault="00FA7DEC" w:rsidP="00FA7DEC">
      <w:pPr>
        <w:shd w:val="clear" w:color="auto" w:fill="FFFFFF"/>
        <w:ind w:right="17"/>
        <w:jc w:val="right"/>
        <w:rPr>
          <w:color w:val="000000"/>
        </w:rPr>
      </w:pPr>
      <w:r>
        <w:rPr>
          <w:color w:val="000000"/>
        </w:rPr>
        <w:t>Региональной службы по тарифам</w:t>
      </w:r>
    </w:p>
    <w:p w:rsidR="00FA7DEC" w:rsidRPr="00090CB5" w:rsidRDefault="00FA7DEC" w:rsidP="00FA7DEC">
      <w:pPr>
        <w:shd w:val="clear" w:color="auto" w:fill="FFFFFF"/>
        <w:ind w:right="19"/>
        <w:jc w:val="right"/>
        <w:rPr>
          <w:color w:val="000000"/>
        </w:rPr>
      </w:pPr>
      <w:r>
        <w:rPr>
          <w:color w:val="000000"/>
        </w:rPr>
        <w:t>Ростовской области</w:t>
      </w:r>
    </w:p>
    <w:p w:rsidR="00FA7DEC" w:rsidRDefault="007C0952" w:rsidP="00FA7DEC">
      <w:pPr>
        <w:shd w:val="clear" w:color="auto" w:fill="FFFFFF"/>
        <w:ind w:right="19"/>
        <w:jc w:val="right"/>
        <w:rPr>
          <w:color w:val="000000"/>
        </w:rPr>
      </w:pPr>
      <w:r>
        <w:rPr>
          <w:color w:val="000000"/>
        </w:rPr>
        <w:t>о</w:t>
      </w:r>
      <w:r w:rsidR="00FA7DEC">
        <w:rPr>
          <w:color w:val="000000"/>
        </w:rPr>
        <w:t>т</w:t>
      </w:r>
      <w:r w:rsidR="008A0B5E">
        <w:rPr>
          <w:color w:val="000000"/>
        </w:rPr>
        <w:t>20.12.2021</w:t>
      </w:r>
      <w:r w:rsidR="00FA7DEC">
        <w:rPr>
          <w:color w:val="000000"/>
        </w:rPr>
        <w:t>№</w:t>
      </w:r>
      <w:r w:rsidR="008A0B5E">
        <w:rPr>
          <w:color w:val="000000"/>
        </w:rPr>
        <w:t>71</w:t>
      </w:r>
    </w:p>
    <w:p w:rsidR="00FA7DEC" w:rsidRDefault="00143820" w:rsidP="00FA7DEC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91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DEC" w:rsidRPr="000F513E" w:rsidRDefault="00FA7DEC" w:rsidP="00FA7DEC">
      <w:pPr>
        <w:jc w:val="center"/>
        <w:rPr>
          <w:b/>
          <w:szCs w:val="26"/>
        </w:rPr>
      </w:pPr>
    </w:p>
    <w:p w:rsidR="00FA7DEC" w:rsidRDefault="00FA7DEC" w:rsidP="00FA7D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FA7DEC" w:rsidRDefault="00FA7DEC" w:rsidP="00FA7DEC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FA7DEC" w:rsidRPr="00EF6DB2" w:rsidRDefault="00FA7DEC" w:rsidP="00FA7DEC">
      <w:pPr>
        <w:jc w:val="center"/>
        <w:rPr>
          <w:b/>
          <w:sz w:val="26"/>
          <w:szCs w:val="26"/>
        </w:rPr>
      </w:pPr>
    </w:p>
    <w:p w:rsidR="00FA7DEC" w:rsidRDefault="00FA7DEC" w:rsidP="00FA7D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11050" w:rsidRDefault="00F11050" w:rsidP="00F11050">
      <w:pPr>
        <w:shd w:val="clear" w:color="auto" w:fill="FFFFFF"/>
        <w:ind w:right="665"/>
        <w:rPr>
          <w:sz w:val="26"/>
          <w:szCs w:val="26"/>
        </w:rPr>
      </w:pPr>
    </w:p>
    <w:p w:rsidR="00AA0C33" w:rsidRDefault="008A0B5E" w:rsidP="00F11050">
      <w:pPr>
        <w:shd w:val="clear" w:color="auto" w:fill="FFFFFF"/>
        <w:ind w:right="665"/>
        <w:rPr>
          <w:b/>
          <w:bCs/>
          <w:sz w:val="26"/>
          <w:szCs w:val="26"/>
        </w:rPr>
      </w:pPr>
      <w:r>
        <w:rPr>
          <w:color w:val="000000"/>
          <w:sz w:val="28"/>
          <w:szCs w:val="28"/>
        </w:rPr>
        <w:t>20.12.2021</w:t>
      </w:r>
      <w:r w:rsidR="00AA6139">
        <w:rPr>
          <w:color w:val="000000"/>
          <w:sz w:val="28"/>
          <w:szCs w:val="28"/>
        </w:rPr>
        <w:tab/>
      </w:r>
      <w:r w:rsidR="00AA6139">
        <w:rPr>
          <w:color w:val="000000"/>
          <w:sz w:val="28"/>
          <w:szCs w:val="28"/>
        </w:rPr>
        <w:tab/>
      </w:r>
      <w:r w:rsidR="00AA6139">
        <w:rPr>
          <w:color w:val="000000"/>
          <w:sz w:val="28"/>
          <w:szCs w:val="28"/>
        </w:rPr>
        <w:tab/>
      </w:r>
      <w:r w:rsidR="00AA6139">
        <w:rPr>
          <w:color w:val="000000"/>
          <w:sz w:val="28"/>
          <w:szCs w:val="28"/>
        </w:rPr>
        <w:tab/>
      </w:r>
      <w:r w:rsidR="00AA6139">
        <w:rPr>
          <w:color w:val="000000"/>
          <w:sz w:val="28"/>
          <w:szCs w:val="28"/>
        </w:rPr>
        <w:tab/>
      </w:r>
      <w:r w:rsidR="00FA7DEC">
        <w:rPr>
          <w:color w:val="000000"/>
          <w:sz w:val="28"/>
          <w:szCs w:val="28"/>
        </w:rPr>
        <w:t>г. Ростов-на-Дону</w:t>
      </w:r>
      <w:r w:rsidR="00FA7DEC">
        <w:rPr>
          <w:color w:val="000000"/>
          <w:sz w:val="28"/>
          <w:szCs w:val="28"/>
        </w:rPr>
        <w:tab/>
      </w:r>
      <w:r w:rsidR="00FA7DEC">
        <w:rPr>
          <w:color w:val="000000"/>
          <w:sz w:val="28"/>
          <w:szCs w:val="28"/>
        </w:rPr>
        <w:tab/>
      </w:r>
      <w:r w:rsidR="00FA7DEC" w:rsidRPr="00C4471A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71/91</w:t>
      </w:r>
    </w:p>
    <w:p w:rsidR="008A3D2C" w:rsidRPr="00907E1A" w:rsidRDefault="008A3D2C" w:rsidP="00AA0C33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DA3F77" w:rsidRPr="00806A0E" w:rsidRDefault="008A0B5E" w:rsidP="00DA3F77">
      <w:pPr>
        <w:pStyle w:val="ConsPlusTitle"/>
        <w:jc w:val="center"/>
        <w:rPr>
          <w:sz w:val="28"/>
          <w:szCs w:val="28"/>
        </w:rPr>
      </w:pPr>
      <w:r w:rsidRPr="008A0B5E">
        <w:rPr>
          <w:sz w:val="28"/>
          <w:szCs w:val="28"/>
        </w:rPr>
        <w:t>Об установлении предельного максимального тарифа на перевозку пассажиров железнодорожным транспортом в пригородном сообщении</w:t>
      </w:r>
    </w:p>
    <w:p w:rsidR="00DA3F77" w:rsidRPr="000F513E" w:rsidRDefault="00DA3F77" w:rsidP="00DA3F77">
      <w:pPr>
        <w:pStyle w:val="ConsPlusTitle"/>
        <w:jc w:val="center"/>
        <w:rPr>
          <w:sz w:val="18"/>
        </w:rPr>
      </w:pPr>
    </w:p>
    <w:p w:rsidR="006B23ED" w:rsidRPr="00806A0E" w:rsidRDefault="006B23ED" w:rsidP="000F513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06A0E">
        <w:rPr>
          <w:sz w:val="28"/>
          <w:szCs w:val="28"/>
        </w:rPr>
        <w:t xml:space="preserve">В соответствии с Федеральным </w:t>
      </w:r>
      <w:hyperlink r:id="rId9" w:history="1">
        <w:r w:rsidRPr="00806A0E">
          <w:rPr>
            <w:sz w:val="28"/>
            <w:szCs w:val="28"/>
          </w:rPr>
          <w:t>законом</w:t>
        </w:r>
      </w:hyperlink>
      <w:r w:rsidRPr="00806A0E">
        <w:rPr>
          <w:sz w:val="28"/>
          <w:szCs w:val="28"/>
        </w:rPr>
        <w:t xml:space="preserve"> от 17.08.1995 №147-ФЗ «О естественных монополиях», постановлениями Правительства Р</w:t>
      </w:r>
      <w:r>
        <w:rPr>
          <w:sz w:val="28"/>
          <w:szCs w:val="28"/>
        </w:rPr>
        <w:t xml:space="preserve">оссийской </w:t>
      </w:r>
      <w:r w:rsidRPr="00806A0E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806A0E">
        <w:rPr>
          <w:sz w:val="28"/>
          <w:szCs w:val="28"/>
        </w:rPr>
        <w:t xml:space="preserve"> от 07.03.1995 </w:t>
      </w:r>
      <w:hyperlink r:id="rId10" w:history="1">
        <w:r w:rsidRPr="00806A0E">
          <w:rPr>
            <w:sz w:val="28"/>
            <w:szCs w:val="28"/>
          </w:rPr>
          <w:t>№239</w:t>
        </w:r>
      </w:hyperlink>
      <w:r w:rsidRPr="00806A0E">
        <w:rPr>
          <w:sz w:val="28"/>
          <w:szCs w:val="28"/>
        </w:rPr>
        <w:t xml:space="preserve"> «О мерах по упорядочению государственного регулирования цен (тарифов)», от 10.12.2008 </w:t>
      </w:r>
      <w:hyperlink r:id="rId11" w:history="1">
        <w:r w:rsidRPr="00806A0E">
          <w:rPr>
            <w:sz w:val="28"/>
            <w:szCs w:val="28"/>
          </w:rPr>
          <w:t>№950</w:t>
        </w:r>
      </w:hyperlink>
      <w:r w:rsidRPr="00806A0E">
        <w:rPr>
          <w:sz w:val="28"/>
          <w:szCs w:val="28"/>
        </w:rPr>
        <w:t xml:space="preserve">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монополий», от 05.08.2009 </w:t>
      </w:r>
      <w:hyperlink r:id="rId12" w:history="1">
        <w:r w:rsidRPr="00806A0E">
          <w:rPr>
            <w:sz w:val="28"/>
            <w:szCs w:val="28"/>
          </w:rPr>
          <w:t>№643</w:t>
        </w:r>
      </w:hyperlink>
      <w:r w:rsidRPr="00806A0E">
        <w:rPr>
          <w:sz w:val="28"/>
          <w:szCs w:val="28"/>
        </w:rPr>
        <w:t xml:space="preserve">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перевозок», Порядком рассмотрения вопросов по установлению (изменению) тарифов, сборов и платы в отношении работ (услуг) субъектов естественных монополий в сфере железнодорожных перевозок, утвержденным приказом Ф</w:t>
      </w:r>
      <w:r>
        <w:rPr>
          <w:sz w:val="28"/>
          <w:szCs w:val="28"/>
        </w:rPr>
        <w:t>едеральной службы по тарифам</w:t>
      </w:r>
      <w:r w:rsidRPr="00806A0E">
        <w:rPr>
          <w:sz w:val="28"/>
          <w:szCs w:val="28"/>
        </w:rPr>
        <w:t xml:space="preserve"> от 19.08.2011 №506-Т, </w:t>
      </w:r>
      <w:r w:rsidR="00D52AA4">
        <w:rPr>
          <w:sz w:val="28"/>
          <w:szCs w:val="28"/>
        </w:rPr>
        <w:t>Методикой</w:t>
      </w:r>
      <w:r w:rsidR="00D52AA4" w:rsidRPr="00D52AA4">
        <w:rPr>
          <w:sz w:val="28"/>
          <w:szCs w:val="28"/>
        </w:rPr>
        <w:t xml:space="preserve"> расчета экономически обоснованного уровня затрат,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</w:t>
      </w:r>
      <w:r w:rsidR="00D52AA4">
        <w:rPr>
          <w:sz w:val="28"/>
          <w:szCs w:val="28"/>
        </w:rPr>
        <w:t>зования в пригородном сообщении</w:t>
      </w:r>
      <w:r w:rsidRPr="00806A0E">
        <w:rPr>
          <w:sz w:val="28"/>
          <w:szCs w:val="28"/>
        </w:rPr>
        <w:t xml:space="preserve">, утвержденной </w:t>
      </w:r>
      <w:r w:rsidR="00972705">
        <w:rPr>
          <w:sz w:val="28"/>
          <w:szCs w:val="28"/>
        </w:rPr>
        <w:t>п</w:t>
      </w:r>
      <w:r w:rsidR="00D52AA4" w:rsidRPr="00D52AA4">
        <w:rPr>
          <w:sz w:val="28"/>
          <w:szCs w:val="28"/>
        </w:rPr>
        <w:t>риказ</w:t>
      </w:r>
      <w:r w:rsidR="00D52AA4">
        <w:rPr>
          <w:sz w:val="28"/>
          <w:szCs w:val="28"/>
        </w:rPr>
        <w:t>ом</w:t>
      </w:r>
      <w:r w:rsidR="00D52AA4" w:rsidRPr="00D52AA4">
        <w:rPr>
          <w:sz w:val="28"/>
          <w:szCs w:val="28"/>
        </w:rPr>
        <w:t xml:space="preserve"> Ф</w:t>
      </w:r>
      <w:r w:rsidR="00972705">
        <w:rPr>
          <w:sz w:val="28"/>
          <w:szCs w:val="28"/>
        </w:rPr>
        <w:t>едеральной антимонопольной службы</w:t>
      </w:r>
      <w:r w:rsidR="00D52AA4" w:rsidRPr="00D52AA4">
        <w:rPr>
          <w:sz w:val="28"/>
          <w:szCs w:val="28"/>
        </w:rPr>
        <w:t xml:space="preserve"> от 05.12.2017 </w:t>
      </w:r>
      <w:r w:rsidR="00D52AA4">
        <w:rPr>
          <w:sz w:val="28"/>
          <w:szCs w:val="28"/>
        </w:rPr>
        <w:t>№</w:t>
      </w:r>
      <w:r w:rsidR="00D52AA4" w:rsidRPr="00D52AA4">
        <w:rPr>
          <w:sz w:val="28"/>
          <w:szCs w:val="28"/>
        </w:rPr>
        <w:t>1649/17</w:t>
      </w:r>
      <w:r w:rsidRPr="00806A0E">
        <w:rPr>
          <w:sz w:val="28"/>
          <w:szCs w:val="28"/>
        </w:rPr>
        <w:t xml:space="preserve">, </w:t>
      </w:r>
      <w:hyperlink r:id="rId13" w:history="1">
        <w:r w:rsidRPr="00806A0E">
          <w:rPr>
            <w:sz w:val="28"/>
            <w:szCs w:val="28"/>
          </w:rPr>
          <w:t>Положением</w:t>
        </w:r>
      </w:hyperlink>
      <w:r w:rsidRPr="00806A0E">
        <w:rPr>
          <w:sz w:val="28"/>
          <w:szCs w:val="28"/>
        </w:rPr>
        <w:t xml:space="preserve"> о Региональной службе по тарифам Ростовской области, утвержденным постановлением Правительства Ростовской области от 13.01.2012 №20, Региональная служба по тарифам Ростовской области</w:t>
      </w:r>
    </w:p>
    <w:p w:rsidR="006B23ED" w:rsidRPr="000F513E" w:rsidRDefault="006B23ED" w:rsidP="000F513E">
      <w:pPr>
        <w:autoSpaceDE w:val="0"/>
        <w:autoSpaceDN w:val="0"/>
        <w:adjustRightInd w:val="0"/>
        <w:ind w:firstLine="851"/>
        <w:jc w:val="both"/>
        <w:rPr>
          <w:sz w:val="16"/>
          <w:szCs w:val="28"/>
        </w:rPr>
      </w:pPr>
    </w:p>
    <w:p w:rsidR="006B23ED" w:rsidRPr="00806A0E" w:rsidRDefault="006B23ED" w:rsidP="000F513E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  <w:r w:rsidRPr="00806A0E">
        <w:rPr>
          <w:b/>
          <w:sz w:val="28"/>
          <w:szCs w:val="28"/>
        </w:rPr>
        <w:t>постановляет:</w:t>
      </w:r>
    </w:p>
    <w:p w:rsidR="006B23ED" w:rsidRPr="000F513E" w:rsidRDefault="006B23ED" w:rsidP="000F513E">
      <w:pPr>
        <w:autoSpaceDE w:val="0"/>
        <w:autoSpaceDN w:val="0"/>
        <w:adjustRightInd w:val="0"/>
        <w:ind w:firstLine="851"/>
        <w:jc w:val="both"/>
        <w:rPr>
          <w:sz w:val="14"/>
          <w:szCs w:val="24"/>
        </w:rPr>
      </w:pPr>
    </w:p>
    <w:p w:rsidR="00DA24FA" w:rsidRPr="00A92292" w:rsidRDefault="008A0B5E" w:rsidP="00DA24FA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A24FA">
        <w:rPr>
          <w:sz w:val="28"/>
          <w:szCs w:val="28"/>
        </w:rPr>
        <w:t xml:space="preserve">. </w:t>
      </w:r>
      <w:r w:rsidR="00DA24FA" w:rsidRPr="00A92292">
        <w:rPr>
          <w:sz w:val="28"/>
          <w:szCs w:val="28"/>
        </w:rPr>
        <w:t xml:space="preserve">Установить предельный максимальный тариф на перевозку пассажиров железнодорожным транспортом в пригородном сообщении на </w:t>
      </w:r>
      <w:r w:rsidR="00DA24FA" w:rsidRPr="00A92292">
        <w:rPr>
          <w:sz w:val="28"/>
          <w:szCs w:val="28"/>
        </w:rPr>
        <w:lastRenderedPageBreak/>
        <w:t>территории Рос</w:t>
      </w:r>
      <w:r w:rsidR="00DA24FA">
        <w:rPr>
          <w:sz w:val="28"/>
          <w:szCs w:val="28"/>
        </w:rPr>
        <w:t>товской области в размере 18,</w:t>
      </w:r>
      <w:r w:rsidR="00D3067D">
        <w:rPr>
          <w:sz w:val="28"/>
          <w:szCs w:val="28"/>
        </w:rPr>
        <w:t>5</w:t>
      </w:r>
      <w:r w:rsidR="00DA24FA">
        <w:rPr>
          <w:sz w:val="28"/>
          <w:szCs w:val="28"/>
        </w:rPr>
        <w:t xml:space="preserve">0 </w:t>
      </w:r>
      <w:r w:rsidR="00DA24FA" w:rsidRPr="00A92292">
        <w:rPr>
          <w:sz w:val="28"/>
          <w:szCs w:val="28"/>
        </w:rPr>
        <w:t>рублей за одну десятикилометровую тарифную зону (с учетом ставки НДС 0 процентов).</w:t>
      </w:r>
    </w:p>
    <w:p w:rsidR="00E15085" w:rsidRDefault="008A0B5E" w:rsidP="00E15085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15085">
        <w:rPr>
          <w:sz w:val="28"/>
          <w:szCs w:val="28"/>
        </w:rPr>
        <w:t>. Признать утратившим силу постановление Региональной службы по тарифам Ростовской области от 31.01.2017 № 3/2 «Об установлении предельного максимального тарифа на перевозку пассажиров железнодорожным транспортом в пригородном сообщении».</w:t>
      </w:r>
    </w:p>
    <w:p w:rsidR="006B23ED" w:rsidRPr="00806A0E" w:rsidRDefault="008A0B5E" w:rsidP="00A92292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23ED">
        <w:rPr>
          <w:sz w:val="28"/>
          <w:szCs w:val="28"/>
        </w:rPr>
        <w:t>.</w:t>
      </w:r>
      <w:r w:rsidR="006B23ED" w:rsidRPr="00806A0E">
        <w:rPr>
          <w:sz w:val="28"/>
          <w:szCs w:val="28"/>
        </w:rPr>
        <w:t xml:space="preserve"> Постановление вступает в силу </w:t>
      </w:r>
      <w:r w:rsidR="006B23ED" w:rsidRPr="00020FE5">
        <w:rPr>
          <w:sz w:val="28"/>
          <w:szCs w:val="28"/>
        </w:rPr>
        <w:t>в установленном порядке.</w:t>
      </w:r>
    </w:p>
    <w:p w:rsidR="00756D8E" w:rsidRDefault="00756D8E" w:rsidP="00756D8E">
      <w:pPr>
        <w:pStyle w:val="a4"/>
        <w:ind w:left="0" w:firstLine="709"/>
        <w:rPr>
          <w:sz w:val="28"/>
          <w:szCs w:val="28"/>
        </w:rPr>
      </w:pPr>
    </w:p>
    <w:p w:rsidR="007B65A4" w:rsidRPr="006B23ED" w:rsidRDefault="006B23ED" w:rsidP="006B23ED">
      <w:pPr>
        <w:tabs>
          <w:tab w:val="left" w:pos="738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D2FE3" w:rsidRDefault="00FD2FE3" w:rsidP="007B65A4">
      <w:pPr>
        <w:tabs>
          <w:tab w:val="left" w:pos="1080"/>
        </w:tabs>
        <w:ind w:firstLine="708"/>
        <w:jc w:val="center"/>
        <w:rPr>
          <w:b/>
          <w:bCs/>
          <w:sz w:val="28"/>
          <w:szCs w:val="28"/>
        </w:rPr>
      </w:pPr>
    </w:p>
    <w:p w:rsidR="00020FE5" w:rsidRPr="00806A0E" w:rsidRDefault="00020FE5" w:rsidP="00307C95">
      <w:pPr>
        <w:shd w:val="clear" w:color="auto" w:fill="FFFFFF"/>
        <w:outlineLvl w:val="0"/>
        <w:rPr>
          <w:b/>
          <w:color w:val="000000"/>
          <w:sz w:val="28"/>
          <w:szCs w:val="28"/>
        </w:rPr>
      </w:pPr>
      <w:r w:rsidRPr="00806A0E">
        <w:rPr>
          <w:b/>
          <w:color w:val="000000"/>
          <w:sz w:val="28"/>
          <w:szCs w:val="28"/>
        </w:rPr>
        <w:t xml:space="preserve">Руководитель Региональной службы </w:t>
      </w:r>
    </w:p>
    <w:p w:rsidR="00020FE5" w:rsidRDefault="00020FE5" w:rsidP="00307C95">
      <w:pPr>
        <w:shd w:val="clear" w:color="auto" w:fill="FFFFFF"/>
        <w:rPr>
          <w:b/>
          <w:color w:val="000000"/>
          <w:sz w:val="28"/>
          <w:szCs w:val="28"/>
        </w:rPr>
      </w:pPr>
      <w:r w:rsidRPr="00806A0E">
        <w:rPr>
          <w:b/>
          <w:color w:val="000000"/>
          <w:sz w:val="28"/>
          <w:szCs w:val="28"/>
        </w:rPr>
        <w:t>по тарифам Ростовской области</w:t>
      </w:r>
      <w:r w:rsidRPr="00806A0E">
        <w:rPr>
          <w:b/>
          <w:color w:val="000000"/>
          <w:sz w:val="28"/>
          <w:szCs w:val="28"/>
        </w:rPr>
        <w:tab/>
      </w:r>
      <w:r w:rsidRPr="00806A0E">
        <w:rPr>
          <w:b/>
          <w:color w:val="000000"/>
          <w:sz w:val="28"/>
          <w:szCs w:val="28"/>
        </w:rPr>
        <w:tab/>
      </w:r>
      <w:r w:rsidRPr="00806A0E">
        <w:rPr>
          <w:b/>
          <w:color w:val="000000"/>
          <w:sz w:val="28"/>
          <w:szCs w:val="28"/>
        </w:rPr>
        <w:tab/>
      </w:r>
      <w:r w:rsidR="007674DD">
        <w:rPr>
          <w:b/>
          <w:color w:val="000000"/>
          <w:sz w:val="28"/>
          <w:szCs w:val="28"/>
        </w:rPr>
        <w:t>А.В</w:t>
      </w:r>
      <w:r w:rsidRPr="00806A0E">
        <w:rPr>
          <w:b/>
          <w:color w:val="000000"/>
          <w:sz w:val="28"/>
          <w:szCs w:val="28"/>
        </w:rPr>
        <w:t xml:space="preserve">. </w:t>
      </w:r>
      <w:r w:rsidR="007674DD">
        <w:rPr>
          <w:b/>
          <w:color w:val="000000"/>
          <w:sz w:val="28"/>
          <w:szCs w:val="28"/>
        </w:rPr>
        <w:t>Лукьянов</w:t>
      </w:r>
    </w:p>
    <w:p w:rsidR="008A0B5E" w:rsidRPr="008A0B5E" w:rsidRDefault="008A0B5E" w:rsidP="009C0754">
      <w:pPr>
        <w:rPr>
          <w:sz w:val="24"/>
          <w:szCs w:val="24"/>
        </w:rPr>
      </w:pPr>
    </w:p>
    <w:sectPr w:rsidR="008A0B5E" w:rsidRPr="008A0B5E" w:rsidSect="00716C0C">
      <w:pgSz w:w="11906" w:h="16838"/>
      <w:pgMar w:top="1134" w:right="567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3FD" w:rsidRDefault="004013FD" w:rsidP="007674DD">
      <w:r>
        <w:separator/>
      </w:r>
    </w:p>
  </w:endnote>
  <w:endnote w:type="continuationSeparator" w:id="1">
    <w:p w:rsidR="004013FD" w:rsidRDefault="004013FD" w:rsidP="00767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3FD" w:rsidRDefault="004013FD" w:rsidP="007674DD">
      <w:r>
        <w:separator/>
      </w:r>
    </w:p>
  </w:footnote>
  <w:footnote w:type="continuationSeparator" w:id="1">
    <w:p w:rsidR="004013FD" w:rsidRDefault="004013FD" w:rsidP="007674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F4E50"/>
    <w:multiLevelType w:val="hybridMultilevel"/>
    <w:tmpl w:val="B2001704"/>
    <w:lvl w:ilvl="0" w:tplc="36248F0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F0F5C"/>
    <w:rsid w:val="0000240A"/>
    <w:rsid w:val="00020FE5"/>
    <w:rsid w:val="00023510"/>
    <w:rsid w:val="000244BC"/>
    <w:rsid w:val="00030482"/>
    <w:rsid w:val="00032BB4"/>
    <w:rsid w:val="00055728"/>
    <w:rsid w:val="000611DB"/>
    <w:rsid w:val="00075698"/>
    <w:rsid w:val="000865F5"/>
    <w:rsid w:val="000A173E"/>
    <w:rsid w:val="000B1AEE"/>
    <w:rsid w:val="000C149C"/>
    <w:rsid w:val="000C5D14"/>
    <w:rsid w:val="000F513E"/>
    <w:rsid w:val="0010658C"/>
    <w:rsid w:val="0011316B"/>
    <w:rsid w:val="001203B3"/>
    <w:rsid w:val="00124399"/>
    <w:rsid w:val="00124911"/>
    <w:rsid w:val="0013612D"/>
    <w:rsid w:val="00143820"/>
    <w:rsid w:val="001459F7"/>
    <w:rsid w:val="0015511C"/>
    <w:rsid w:val="00161547"/>
    <w:rsid w:val="00161E39"/>
    <w:rsid w:val="00175B75"/>
    <w:rsid w:val="00187DDC"/>
    <w:rsid w:val="001B1834"/>
    <w:rsid w:val="001B79F2"/>
    <w:rsid w:val="001D6783"/>
    <w:rsid w:val="001E62EE"/>
    <w:rsid w:val="001F02F7"/>
    <w:rsid w:val="001F0F5C"/>
    <w:rsid w:val="0020458D"/>
    <w:rsid w:val="00204754"/>
    <w:rsid w:val="0020537D"/>
    <w:rsid w:val="00223103"/>
    <w:rsid w:val="002271C0"/>
    <w:rsid w:val="002325B5"/>
    <w:rsid w:val="0023725F"/>
    <w:rsid w:val="00254599"/>
    <w:rsid w:val="002A7AFC"/>
    <w:rsid w:val="002C0298"/>
    <w:rsid w:val="002C7832"/>
    <w:rsid w:val="002D4502"/>
    <w:rsid w:val="002D61E8"/>
    <w:rsid w:val="002E1FD4"/>
    <w:rsid w:val="002E1FE0"/>
    <w:rsid w:val="002F2883"/>
    <w:rsid w:val="00302E49"/>
    <w:rsid w:val="00307C95"/>
    <w:rsid w:val="00370E5C"/>
    <w:rsid w:val="00382DE6"/>
    <w:rsid w:val="00387841"/>
    <w:rsid w:val="00393039"/>
    <w:rsid w:val="003A44C9"/>
    <w:rsid w:val="003A7115"/>
    <w:rsid w:val="003B17E9"/>
    <w:rsid w:val="003C078B"/>
    <w:rsid w:val="003E7B88"/>
    <w:rsid w:val="003F36BD"/>
    <w:rsid w:val="004013FD"/>
    <w:rsid w:val="00444906"/>
    <w:rsid w:val="00462053"/>
    <w:rsid w:val="00462806"/>
    <w:rsid w:val="004711A4"/>
    <w:rsid w:val="00482A12"/>
    <w:rsid w:val="004848AF"/>
    <w:rsid w:val="00487226"/>
    <w:rsid w:val="00487695"/>
    <w:rsid w:val="00491E34"/>
    <w:rsid w:val="00497664"/>
    <w:rsid w:val="004A12BE"/>
    <w:rsid w:val="004B663F"/>
    <w:rsid w:val="004E2957"/>
    <w:rsid w:val="004E6F01"/>
    <w:rsid w:val="004F7D92"/>
    <w:rsid w:val="00511656"/>
    <w:rsid w:val="00520A82"/>
    <w:rsid w:val="005432BA"/>
    <w:rsid w:val="00544D1E"/>
    <w:rsid w:val="00576186"/>
    <w:rsid w:val="00582B17"/>
    <w:rsid w:val="00583D1C"/>
    <w:rsid w:val="00595223"/>
    <w:rsid w:val="005A0280"/>
    <w:rsid w:val="005A2D9D"/>
    <w:rsid w:val="005A4C1C"/>
    <w:rsid w:val="005A50E6"/>
    <w:rsid w:val="005C11C5"/>
    <w:rsid w:val="005D6786"/>
    <w:rsid w:val="005F0F16"/>
    <w:rsid w:val="005F10B1"/>
    <w:rsid w:val="006275EB"/>
    <w:rsid w:val="006458B4"/>
    <w:rsid w:val="00653C52"/>
    <w:rsid w:val="00654D85"/>
    <w:rsid w:val="00654DD1"/>
    <w:rsid w:val="00674E42"/>
    <w:rsid w:val="00677358"/>
    <w:rsid w:val="006905E2"/>
    <w:rsid w:val="006919B4"/>
    <w:rsid w:val="00695261"/>
    <w:rsid w:val="00695355"/>
    <w:rsid w:val="006A123F"/>
    <w:rsid w:val="006A217A"/>
    <w:rsid w:val="006B23ED"/>
    <w:rsid w:val="006D2541"/>
    <w:rsid w:val="006D2C49"/>
    <w:rsid w:val="00707571"/>
    <w:rsid w:val="00716C0C"/>
    <w:rsid w:val="00724781"/>
    <w:rsid w:val="00724A9A"/>
    <w:rsid w:val="00726633"/>
    <w:rsid w:val="00756D8E"/>
    <w:rsid w:val="00762790"/>
    <w:rsid w:val="007674DD"/>
    <w:rsid w:val="007836D7"/>
    <w:rsid w:val="007A3967"/>
    <w:rsid w:val="007A3AA9"/>
    <w:rsid w:val="007A4608"/>
    <w:rsid w:val="007B2FB1"/>
    <w:rsid w:val="007B65A4"/>
    <w:rsid w:val="007C0245"/>
    <w:rsid w:val="007C0952"/>
    <w:rsid w:val="007C369D"/>
    <w:rsid w:val="007D28FA"/>
    <w:rsid w:val="007D5C2B"/>
    <w:rsid w:val="007D6F67"/>
    <w:rsid w:val="007D70D9"/>
    <w:rsid w:val="007E5858"/>
    <w:rsid w:val="007E5D75"/>
    <w:rsid w:val="007E707C"/>
    <w:rsid w:val="007E7D90"/>
    <w:rsid w:val="007F301A"/>
    <w:rsid w:val="008020C7"/>
    <w:rsid w:val="008027B7"/>
    <w:rsid w:val="00806A0E"/>
    <w:rsid w:val="008270F0"/>
    <w:rsid w:val="00835401"/>
    <w:rsid w:val="0083655E"/>
    <w:rsid w:val="00836BA3"/>
    <w:rsid w:val="00840599"/>
    <w:rsid w:val="00853F0C"/>
    <w:rsid w:val="00854702"/>
    <w:rsid w:val="00864537"/>
    <w:rsid w:val="008763E5"/>
    <w:rsid w:val="00892BAA"/>
    <w:rsid w:val="008A0B5E"/>
    <w:rsid w:val="008A1952"/>
    <w:rsid w:val="008A3D2C"/>
    <w:rsid w:val="008B4AB3"/>
    <w:rsid w:val="008C1AD9"/>
    <w:rsid w:val="008D4205"/>
    <w:rsid w:val="008D586B"/>
    <w:rsid w:val="008E29AF"/>
    <w:rsid w:val="008F39F7"/>
    <w:rsid w:val="0090527C"/>
    <w:rsid w:val="00905AD7"/>
    <w:rsid w:val="00907E1A"/>
    <w:rsid w:val="00932EC7"/>
    <w:rsid w:val="009351CC"/>
    <w:rsid w:val="00936977"/>
    <w:rsid w:val="00966718"/>
    <w:rsid w:val="00967921"/>
    <w:rsid w:val="00970807"/>
    <w:rsid w:val="00972705"/>
    <w:rsid w:val="00991311"/>
    <w:rsid w:val="009A5789"/>
    <w:rsid w:val="009C0754"/>
    <w:rsid w:val="009C21F9"/>
    <w:rsid w:val="009D0B65"/>
    <w:rsid w:val="009F2694"/>
    <w:rsid w:val="00A02604"/>
    <w:rsid w:val="00A149D7"/>
    <w:rsid w:val="00A14ED8"/>
    <w:rsid w:val="00A1564E"/>
    <w:rsid w:val="00A15B44"/>
    <w:rsid w:val="00A20FAC"/>
    <w:rsid w:val="00A26292"/>
    <w:rsid w:val="00A44172"/>
    <w:rsid w:val="00A442BF"/>
    <w:rsid w:val="00A46A35"/>
    <w:rsid w:val="00A6084D"/>
    <w:rsid w:val="00A70526"/>
    <w:rsid w:val="00A860EE"/>
    <w:rsid w:val="00A92292"/>
    <w:rsid w:val="00A9344C"/>
    <w:rsid w:val="00A953CB"/>
    <w:rsid w:val="00AA05F4"/>
    <w:rsid w:val="00AA0C33"/>
    <w:rsid w:val="00AA0C3A"/>
    <w:rsid w:val="00AA4816"/>
    <w:rsid w:val="00AA6139"/>
    <w:rsid w:val="00AA7FE3"/>
    <w:rsid w:val="00AB51A6"/>
    <w:rsid w:val="00AC24C4"/>
    <w:rsid w:val="00AC381A"/>
    <w:rsid w:val="00B02A64"/>
    <w:rsid w:val="00B26058"/>
    <w:rsid w:val="00B2612E"/>
    <w:rsid w:val="00B414DE"/>
    <w:rsid w:val="00B459A1"/>
    <w:rsid w:val="00B5013C"/>
    <w:rsid w:val="00B51282"/>
    <w:rsid w:val="00B62B0E"/>
    <w:rsid w:val="00B65E1F"/>
    <w:rsid w:val="00B771BD"/>
    <w:rsid w:val="00B852A5"/>
    <w:rsid w:val="00B8544C"/>
    <w:rsid w:val="00B92881"/>
    <w:rsid w:val="00B94137"/>
    <w:rsid w:val="00B97BE8"/>
    <w:rsid w:val="00BA080F"/>
    <w:rsid w:val="00BA08D5"/>
    <w:rsid w:val="00BA46AF"/>
    <w:rsid w:val="00BC094A"/>
    <w:rsid w:val="00BE2FF2"/>
    <w:rsid w:val="00BE354C"/>
    <w:rsid w:val="00BF385F"/>
    <w:rsid w:val="00BF3BDD"/>
    <w:rsid w:val="00C024DD"/>
    <w:rsid w:val="00C079EB"/>
    <w:rsid w:val="00C07AE8"/>
    <w:rsid w:val="00C13F2F"/>
    <w:rsid w:val="00C16160"/>
    <w:rsid w:val="00C20A5B"/>
    <w:rsid w:val="00C37D8C"/>
    <w:rsid w:val="00C41061"/>
    <w:rsid w:val="00C422E5"/>
    <w:rsid w:val="00C431A6"/>
    <w:rsid w:val="00C47D11"/>
    <w:rsid w:val="00C8187D"/>
    <w:rsid w:val="00C90C9F"/>
    <w:rsid w:val="00C94A15"/>
    <w:rsid w:val="00CD1ED5"/>
    <w:rsid w:val="00CE7C8E"/>
    <w:rsid w:val="00D019B9"/>
    <w:rsid w:val="00D02B93"/>
    <w:rsid w:val="00D032F0"/>
    <w:rsid w:val="00D06C0D"/>
    <w:rsid w:val="00D24468"/>
    <w:rsid w:val="00D3067D"/>
    <w:rsid w:val="00D31277"/>
    <w:rsid w:val="00D51982"/>
    <w:rsid w:val="00D52AA4"/>
    <w:rsid w:val="00D564E8"/>
    <w:rsid w:val="00D72ABB"/>
    <w:rsid w:val="00D77595"/>
    <w:rsid w:val="00D86FDF"/>
    <w:rsid w:val="00D948C6"/>
    <w:rsid w:val="00DA04B2"/>
    <w:rsid w:val="00DA1B84"/>
    <w:rsid w:val="00DA24FA"/>
    <w:rsid w:val="00DA2F77"/>
    <w:rsid w:val="00DA3F77"/>
    <w:rsid w:val="00DB4F63"/>
    <w:rsid w:val="00DB6D67"/>
    <w:rsid w:val="00DC4418"/>
    <w:rsid w:val="00DC59C2"/>
    <w:rsid w:val="00DF3891"/>
    <w:rsid w:val="00DF6D83"/>
    <w:rsid w:val="00E15085"/>
    <w:rsid w:val="00E26886"/>
    <w:rsid w:val="00E33953"/>
    <w:rsid w:val="00E45DED"/>
    <w:rsid w:val="00E535C9"/>
    <w:rsid w:val="00E64479"/>
    <w:rsid w:val="00E645E9"/>
    <w:rsid w:val="00E757C9"/>
    <w:rsid w:val="00E7638D"/>
    <w:rsid w:val="00E9505E"/>
    <w:rsid w:val="00E95223"/>
    <w:rsid w:val="00EB25BB"/>
    <w:rsid w:val="00EB5F6E"/>
    <w:rsid w:val="00EC3151"/>
    <w:rsid w:val="00EE086F"/>
    <w:rsid w:val="00EF0DCA"/>
    <w:rsid w:val="00EF113A"/>
    <w:rsid w:val="00F068CA"/>
    <w:rsid w:val="00F11050"/>
    <w:rsid w:val="00F1211F"/>
    <w:rsid w:val="00F17F42"/>
    <w:rsid w:val="00F338F3"/>
    <w:rsid w:val="00F509B0"/>
    <w:rsid w:val="00F66B57"/>
    <w:rsid w:val="00F66BCC"/>
    <w:rsid w:val="00F808DF"/>
    <w:rsid w:val="00F83649"/>
    <w:rsid w:val="00F83C01"/>
    <w:rsid w:val="00FA7DEC"/>
    <w:rsid w:val="00FD2657"/>
    <w:rsid w:val="00FD2FE3"/>
    <w:rsid w:val="00FD4FFA"/>
    <w:rsid w:val="00FD56EB"/>
    <w:rsid w:val="00FD7337"/>
    <w:rsid w:val="00FF2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58B4"/>
  </w:style>
  <w:style w:type="paragraph" w:styleId="1">
    <w:name w:val="heading 1"/>
    <w:basedOn w:val="a"/>
    <w:next w:val="a"/>
    <w:qFormat/>
    <w:rsid w:val="006458B4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qFormat/>
    <w:rsid w:val="00B414DE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58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BA080F"/>
    <w:pPr>
      <w:ind w:left="360"/>
      <w:jc w:val="both"/>
    </w:pPr>
    <w:rPr>
      <w:sz w:val="24"/>
      <w:szCs w:val="24"/>
    </w:rPr>
  </w:style>
  <w:style w:type="paragraph" w:customStyle="1" w:styleId="ConsPlusTitle">
    <w:name w:val="ConsPlusTitle"/>
    <w:rsid w:val="008027B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0">
    <w:name w:val="Знак1 Знак Знак Знак"/>
    <w:basedOn w:val="a"/>
    <w:rsid w:val="00BE354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5">
    <w:name w:val="Знак"/>
    <w:basedOn w:val="a"/>
    <w:rsid w:val="00032BB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ody Text"/>
    <w:basedOn w:val="a"/>
    <w:rsid w:val="00B414DE"/>
    <w:pPr>
      <w:widowControl w:val="0"/>
      <w:autoSpaceDE w:val="0"/>
      <w:autoSpaceDN w:val="0"/>
      <w:adjustRightInd w:val="0"/>
      <w:spacing w:after="120"/>
    </w:pPr>
  </w:style>
  <w:style w:type="paragraph" w:customStyle="1" w:styleId="ConsPlusNormal">
    <w:name w:val="ConsPlusNormal"/>
    <w:rsid w:val="00B62B0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72478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7674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674DD"/>
  </w:style>
  <w:style w:type="paragraph" w:styleId="aa">
    <w:name w:val="footer"/>
    <w:basedOn w:val="a"/>
    <w:link w:val="ab"/>
    <w:rsid w:val="007674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674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main?base=RLAW186;n=32819;fld=134;dst=1000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90365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82523;f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06354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83139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5D4C8-09AC-4C3F-9875-5925EAC5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16</vt:lpstr>
    </vt:vector>
  </TitlesOfParts>
  <Company>RST RO</Company>
  <LinksUpToDate>false</LinksUpToDate>
  <CharactersWithSpaces>2807</CharactersWithSpaces>
  <SharedDoc>false</SharedDoc>
  <HLinks>
    <vt:vector size="30" baseType="variant">
      <vt:variant>
        <vt:i4>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consultantplus://offline/main?base=RLAW186;n=32819;fld=134;dst=100016</vt:lpwstr>
      </vt:variant>
      <vt:variant>
        <vt:lpwstr/>
      </vt:variant>
      <vt:variant>
        <vt:i4>2228258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consultantplus://offline/main?base=LAW;n=90365;fld=134</vt:lpwstr>
      </vt:variant>
      <vt:variant>
        <vt:lpwstr/>
      </vt:variant>
      <vt:variant>
        <vt:i4>2293796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consultantplus://offline/main?base=LAW;n=82523;fld=134</vt:lpwstr>
      </vt:variant>
      <vt:variant>
        <vt:lpwstr/>
      </vt:variant>
      <vt:variant>
        <vt:i4>7405689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consultantplus://offline/main?base=LAW;n=106354;fld=134</vt:lpwstr>
      </vt:variant>
      <vt:variant>
        <vt:lpwstr/>
      </vt:variant>
      <vt:variant>
        <vt:i4>2949156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consultantplus://offline/main?base=LAW;n=83139;fld=134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16</dc:title>
  <dc:creator>Щербаченко</dc:creator>
  <cp:lastModifiedBy>117k001</cp:lastModifiedBy>
  <cp:revision>2</cp:revision>
  <cp:lastPrinted>2021-12-20T08:30:00Z</cp:lastPrinted>
  <dcterms:created xsi:type="dcterms:W3CDTF">2021-12-28T05:59:00Z</dcterms:created>
  <dcterms:modified xsi:type="dcterms:W3CDTF">2021-12-28T05:59:00Z</dcterms:modified>
</cp:coreProperties>
</file>